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512C" w:rsidRPr="00531261" w:rsidRDefault="0095512C" w:rsidP="0095512C">
      <w:pPr>
        <w:jc w:val="both"/>
        <w:rPr>
          <w:b/>
          <w:color w:val="FF0000"/>
          <w:sz w:val="28"/>
        </w:rPr>
      </w:pP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В течение многих столетий возведение зданий, городов, инженерных и транспортных коммуникаций было связано с преобразованием естественного ландшафта. При этом ущерб, причиняемый природным формам на относител</w:t>
      </w:r>
      <w:r>
        <w:rPr>
          <w:sz w:val="28"/>
        </w:rPr>
        <w:t>ь</w:t>
      </w:r>
      <w:r>
        <w:rPr>
          <w:sz w:val="28"/>
        </w:rPr>
        <w:t>но небольших территориях: уничтожение местной растительности, эрозия почв и оскудение плодородия - вызывал гибель городов, влиял на развитие гос</w:t>
      </w:r>
      <w:r>
        <w:rPr>
          <w:sz w:val="28"/>
        </w:rPr>
        <w:t>у</w:t>
      </w:r>
      <w:r>
        <w:rPr>
          <w:sz w:val="28"/>
        </w:rPr>
        <w:t xml:space="preserve">дарств и приводил их к упадку.   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Современная урбанизация стремительно, в ускоряющемся темпе заменяет природный ландшафт на значительной части земной поверхности и угрожает саморегулирующей способности биосферы по воспроизводству веществ, обе</w:t>
      </w:r>
      <w:r>
        <w:rPr>
          <w:sz w:val="28"/>
        </w:rPr>
        <w:t>с</w:t>
      </w:r>
      <w:r>
        <w:rPr>
          <w:sz w:val="28"/>
        </w:rPr>
        <w:t>печивающих жизнь на нашей планете.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Обследования населенных мест специалистами разных научных направл</w:t>
      </w:r>
      <w:r>
        <w:rPr>
          <w:sz w:val="28"/>
        </w:rPr>
        <w:t>е</w:t>
      </w:r>
      <w:r>
        <w:rPr>
          <w:sz w:val="28"/>
        </w:rPr>
        <w:t>ний говорят о том, что именно искусственные образования наносят наибол</w:t>
      </w:r>
      <w:r>
        <w:rPr>
          <w:sz w:val="28"/>
        </w:rPr>
        <w:t>ь</w:t>
      </w:r>
      <w:r>
        <w:rPr>
          <w:sz w:val="28"/>
        </w:rPr>
        <w:t xml:space="preserve">ший ущерб природному окружению, негативно влияют на все живое, в том числе на здоровье, психику и поведение человека. 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В научных трудах по философии, социологии, психологии, гигиене, клим</w:t>
      </w:r>
      <w:r>
        <w:rPr>
          <w:sz w:val="28"/>
        </w:rPr>
        <w:t>а</w:t>
      </w:r>
      <w:r>
        <w:rPr>
          <w:sz w:val="28"/>
        </w:rPr>
        <w:t>тологии, медицине, географии, биологии, физиологии, экологии высказываю</w:t>
      </w:r>
      <w:r>
        <w:rPr>
          <w:sz w:val="28"/>
        </w:rPr>
        <w:t>т</w:t>
      </w:r>
      <w:r>
        <w:rPr>
          <w:sz w:val="28"/>
        </w:rPr>
        <w:t>ся обоснованные требования к изменению инженерно-технического и архите</w:t>
      </w:r>
      <w:r>
        <w:rPr>
          <w:sz w:val="28"/>
        </w:rPr>
        <w:t>к</w:t>
      </w:r>
      <w:r>
        <w:rPr>
          <w:sz w:val="28"/>
        </w:rPr>
        <w:t>турно-художественного решения планировки населенных мест, при непреме</w:t>
      </w:r>
      <w:r>
        <w:rPr>
          <w:sz w:val="28"/>
        </w:rPr>
        <w:t>н</w:t>
      </w:r>
      <w:r>
        <w:rPr>
          <w:sz w:val="28"/>
        </w:rPr>
        <w:t>ном учете экологических факторов.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В принципе, возведение города, строительство здания или сооружения не предрешает деградацию естественной местной природы. Наоборот, преобраз</w:t>
      </w:r>
      <w:r>
        <w:rPr>
          <w:sz w:val="28"/>
        </w:rPr>
        <w:t>о</w:t>
      </w:r>
      <w:r>
        <w:rPr>
          <w:sz w:val="28"/>
        </w:rPr>
        <w:t>вательная деятельность может носить обогатительный характер за счет форм с более воспроизводительными возможностями. Для этого необходимо, по изр</w:t>
      </w:r>
      <w:r>
        <w:rPr>
          <w:sz w:val="28"/>
        </w:rPr>
        <w:t>е</w:t>
      </w:r>
      <w:r>
        <w:rPr>
          <w:sz w:val="28"/>
        </w:rPr>
        <w:t>чению еще Леонардо да Винчи прежде, чем предпринять какое-либо конкре</w:t>
      </w:r>
      <w:r>
        <w:rPr>
          <w:sz w:val="28"/>
        </w:rPr>
        <w:t>т</w:t>
      </w:r>
      <w:r>
        <w:rPr>
          <w:sz w:val="28"/>
        </w:rPr>
        <w:t>ное действие “надо понять, что такое человек, что такое жизнь, что такое зд</w:t>
      </w:r>
      <w:r>
        <w:rPr>
          <w:sz w:val="28"/>
        </w:rPr>
        <w:t>о</w:t>
      </w:r>
      <w:r>
        <w:rPr>
          <w:sz w:val="28"/>
        </w:rPr>
        <w:t>ровье и как равновесие, согласие стихий его поддерживает, а раздор его разр</w:t>
      </w:r>
      <w:r>
        <w:rPr>
          <w:sz w:val="28"/>
        </w:rPr>
        <w:t>у</w:t>
      </w:r>
      <w:r>
        <w:rPr>
          <w:sz w:val="28"/>
        </w:rPr>
        <w:t xml:space="preserve">шает и губит”. 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Таким синтезом искусств и знаний многих наук по определению своей пр</w:t>
      </w:r>
      <w:r>
        <w:rPr>
          <w:sz w:val="28"/>
        </w:rPr>
        <w:t>и</w:t>
      </w:r>
      <w:r>
        <w:rPr>
          <w:sz w:val="28"/>
        </w:rPr>
        <w:t>роды является творческая архитектурно-градостроительная деятельность. Сл</w:t>
      </w:r>
      <w:r>
        <w:rPr>
          <w:sz w:val="28"/>
        </w:rPr>
        <w:t>е</w:t>
      </w:r>
      <w:r>
        <w:rPr>
          <w:sz w:val="28"/>
        </w:rPr>
        <w:t>довательно, результат этой деятельности должен основываться, кроме истор</w:t>
      </w:r>
      <w:r>
        <w:rPr>
          <w:sz w:val="28"/>
        </w:rPr>
        <w:t>и</w:t>
      </w:r>
      <w:r>
        <w:rPr>
          <w:sz w:val="28"/>
        </w:rPr>
        <w:t xml:space="preserve">ческого опыта своего развития, на </w:t>
      </w:r>
      <w:r w:rsidRPr="003026E5">
        <w:rPr>
          <w:sz w:val="28"/>
          <w:highlight w:val="yellow"/>
        </w:rPr>
        <w:t>достижениях мировоззренческих, естестве</w:t>
      </w:r>
      <w:r w:rsidRPr="003026E5">
        <w:rPr>
          <w:sz w:val="28"/>
          <w:highlight w:val="yellow"/>
        </w:rPr>
        <w:t>н</w:t>
      </w:r>
      <w:r w:rsidRPr="003026E5">
        <w:rPr>
          <w:sz w:val="28"/>
          <w:highlight w:val="yellow"/>
        </w:rPr>
        <w:t>ных и смежных прикладных дисциплин</w:t>
      </w:r>
      <w:r>
        <w:rPr>
          <w:sz w:val="28"/>
        </w:rPr>
        <w:t xml:space="preserve">. 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В итоге можно констатировать, что в современных условиях только нау</w:t>
      </w:r>
      <w:r>
        <w:rPr>
          <w:sz w:val="28"/>
        </w:rPr>
        <w:t>ч</w:t>
      </w:r>
      <w:r>
        <w:rPr>
          <w:sz w:val="28"/>
        </w:rPr>
        <w:t>ные выводы комплексного исследования при общем подходе к научному обоснов</w:t>
      </w:r>
      <w:r>
        <w:rPr>
          <w:sz w:val="28"/>
        </w:rPr>
        <w:t>а</w:t>
      </w:r>
      <w:r>
        <w:rPr>
          <w:sz w:val="28"/>
        </w:rPr>
        <w:t>нию с позиции экологии человека, предшествующего архитектурному прое</w:t>
      </w:r>
      <w:r>
        <w:rPr>
          <w:sz w:val="28"/>
        </w:rPr>
        <w:t>к</w:t>
      </w:r>
      <w:r>
        <w:rPr>
          <w:sz w:val="28"/>
        </w:rPr>
        <w:t>тированию, могут являться наиболее результативной основой создания сове</w:t>
      </w:r>
      <w:r>
        <w:rPr>
          <w:sz w:val="28"/>
        </w:rPr>
        <w:t>р</w:t>
      </w:r>
      <w:r>
        <w:rPr>
          <w:sz w:val="28"/>
        </w:rPr>
        <w:t>шенного искусственного объекта, который станет продолжением е</w:t>
      </w:r>
      <w:r>
        <w:rPr>
          <w:sz w:val="28"/>
        </w:rPr>
        <w:t>с</w:t>
      </w:r>
      <w:r>
        <w:rPr>
          <w:sz w:val="28"/>
        </w:rPr>
        <w:t>тественного ландшафта земной поверхности и будет соответствовать окр</w:t>
      </w:r>
      <w:r>
        <w:rPr>
          <w:sz w:val="28"/>
        </w:rPr>
        <w:t>у</w:t>
      </w:r>
      <w:r>
        <w:rPr>
          <w:sz w:val="28"/>
        </w:rPr>
        <w:t>жающей живой природе и потребностям человека.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Таким образом, архитектурная деятельность сейчас, во время научно-технической революции приобретает особое значение. в связи с тем, что арх</w:t>
      </w:r>
      <w:r>
        <w:rPr>
          <w:sz w:val="28"/>
        </w:rPr>
        <w:t>и</w:t>
      </w:r>
      <w:r>
        <w:rPr>
          <w:sz w:val="28"/>
        </w:rPr>
        <w:t>тектурно-градостроительное проектирование является первоосновой орган</w:t>
      </w:r>
      <w:r>
        <w:rPr>
          <w:sz w:val="28"/>
        </w:rPr>
        <w:t>и</w:t>
      </w:r>
      <w:r>
        <w:rPr>
          <w:sz w:val="28"/>
        </w:rPr>
        <w:t>зации жизненного пространства на земной поверхности нашей пл</w:t>
      </w:r>
      <w:r>
        <w:rPr>
          <w:sz w:val="28"/>
        </w:rPr>
        <w:t>а</w:t>
      </w:r>
      <w:r>
        <w:rPr>
          <w:sz w:val="28"/>
        </w:rPr>
        <w:t>неты.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lastRenderedPageBreak/>
        <w:t xml:space="preserve">     </w:t>
      </w:r>
      <w:r w:rsidRPr="003026E5">
        <w:rPr>
          <w:sz w:val="28"/>
          <w:highlight w:val="yellow"/>
        </w:rPr>
        <w:t>Архитектурная деятельность</w:t>
      </w:r>
      <w:r>
        <w:rPr>
          <w:sz w:val="28"/>
        </w:rPr>
        <w:t xml:space="preserve"> - это искусство мышления и деятельности человека: разрабатывать генеральные планы н</w:t>
      </w:r>
      <w:r>
        <w:rPr>
          <w:sz w:val="28"/>
        </w:rPr>
        <w:t>а</w:t>
      </w:r>
      <w:r>
        <w:rPr>
          <w:sz w:val="28"/>
        </w:rPr>
        <w:t>селенных мест и окрестных территорий, трассировку и обустройство междуг</w:t>
      </w:r>
      <w:r>
        <w:rPr>
          <w:sz w:val="28"/>
        </w:rPr>
        <w:t>о</w:t>
      </w:r>
      <w:r>
        <w:rPr>
          <w:sz w:val="28"/>
        </w:rPr>
        <w:t>родних автомагистралей; размещать промышленные, жилые, администрати</w:t>
      </w:r>
      <w:r>
        <w:rPr>
          <w:sz w:val="28"/>
        </w:rPr>
        <w:t>в</w:t>
      </w:r>
      <w:r>
        <w:rPr>
          <w:sz w:val="28"/>
        </w:rPr>
        <w:t>ные, торговые, спортивные, лечебные комплексы и зоны отдыха, проектир</w:t>
      </w:r>
      <w:r>
        <w:rPr>
          <w:sz w:val="28"/>
        </w:rPr>
        <w:t>о</w:t>
      </w:r>
      <w:r>
        <w:rPr>
          <w:sz w:val="28"/>
        </w:rPr>
        <w:t>вать  городские ансамбли, здания и их интерьеров, сады, парки и малые формы, и</w:t>
      </w:r>
      <w:r>
        <w:rPr>
          <w:sz w:val="28"/>
        </w:rPr>
        <w:t>н</w:t>
      </w:r>
      <w:r>
        <w:rPr>
          <w:sz w:val="28"/>
        </w:rPr>
        <w:t>женерно-ландшафтное благоустройство селитебных территорий, - учитывая при этом задачи: энергоснабжения, связи, коммунального и бытового обслуж</w:t>
      </w:r>
      <w:r>
        <w:rPr>
          <w:sz w:val="28"/>
        </w:rPr>
        <w:t>и</w:t>
      </w:r>
      <w:r>
        <w:rPr>
          <w:sz w:val="28"/>
        </w:rPr>
        <w:t>вания населения, организации движения пешеходов и городского транспорта, парко</w:t>
      </w:r>
      <w:r>
        <w:rPr>
          <w:sz w:val="28"/>
        </w:rPr>
        <w:t>в</w:t>
      </w:r>
      <w:r>
        <w:rPr>
          <w:sz w:val="28"/>
        </w:rPr>
        <w:t>ки личных автомобилей. И это далеко не все: архитектурно-градостроительный проект как структура (организующее начало) жизненного пространства челов</w:t>
      </w:r>
      <w:r>
        <w:rPr>
          <w:sz w:val="28"/>
        </w:rPr>
        <w:t>е</w:t>
      </w:r>
      <w:r>
        <w:rPr>
          <w:sz w:val="28"/>
        </w:rPr>
        <w:t>ка должен гармонично сочетать искусственные объекты и формы естественного происхождения, обеспечивать экологическую взаим</w:t>
      </w:r>
      <w:r>
        <w:rPr>
          <w:sz w:val="28"/>
        </w:rPr>
        <w:t>о</w:t>
      </w:r>
      <w:r>
        <w:rPr>
          <w:sz w:val="28"/>
        </w:rPr>
        <w:t>связь с окружающим местным ландшафтом, базироваться на природных зак</w:t>
      </w:r>
      <w:r>
        <w:rPr>
          <w:sz w:val="28"/>
        </w:rPr>
        <w:t>о</w:t>
      </w:r>
      <w:r>
        <w:rPr>
          <w:sz w:val="28"/>
        </w:rPr>
        <w:t>номерностях (законах кр</w:t>
      </w:r>
      <w:r>
        <w:rPr>
          <w:sz w:val="28"/>
        </w:rPr>
        <w:t>а</w:t>
      </w:r>
      <w:r>
        <w:rPr>
          <w:sz w:val="28"/>
        </w:rPr>
        <w:t>соты) и в целом представлять материализованную и художественную соста</w:t>
      </w:r>
      <w:r>
        <w:rPr>
          <w:sz w:val="28"/>
        </w:rPr>
        <w:t>в</w:t>
      </w:r>
      <w:r>
        <w:rPr>
          <w:sz w:val="28"/>
        </w:rPr>
        <w:t>ляющую.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Истина заключается в выражении “Воспитывают стены”, в которых чел</w:t>
      </w:r>
      <w:r>
        <w:rPr>
          <w:sz w:val="28"/>
        </w:rPr>
        <w:t>о</w:t>
      </w:r>
      <w:r>
        <w:rPr>
          <w:sz w:val="28"/>
        </w:rPr>
        <w:t>век находится все большую часть своей жизни. Поэтому от архитектуры г</w:t>
      </w:r>
      <w:r>
        <w:rPr>
          <w:sz w:val="28"/>
        </w:rPr>
        <w:t>о</w:t>
      </w:r>
      <w:r>
        <w:rPr>
          <w:sz w:val="28"/>
        </w:rPr>
        <w:t>родов, зданий и сооружений во многом зависит состояние и действие (экол</w:t>
      </w:r>
      <w:r>
        <w:rPr>
          <w:sz w:val="28"/>
        </w:rPr>
        <w:t>о</w:t>
      </w:r>
      <w:r>
        <w:rPr>
          <w:sz w:val="28"/>
        </w:rPr>
        <w:t>гическое воспитание) носителя разума и, следовательно, в конечном итоге, - сохран</w:t>
      </w:r>
      <w:r>
        <w:rPr>
          <w:sz w:val="28"/>
        </w:rPr>
        <w:t>е</w:t>
      </w:r>
      <w:r>
        <w:rPr>
          <w:sz w:val="28"/>
        </w:rPr>
        <w:t>ние условий, обеспечивающих жизнь на нашей планете.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Достижение сказанного возможно, если архитектурное проектирование б</w:t>
      </w:r>
      <w:r>
        <w:rPr>
          <w:sz w:val="28"/>
        </w:rPr>
        <w:t>у</w:t>
      </w:r>
      <w:r>
        <w:rPr>
          <w:sz w:val="28"/>
        </w:rPr>
        <w:t>дет основываться на данных предшествующих научных исследований.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Таким образом, каким будет наше окружающая действительность, в том числе преобразованная поверхность Земли, во многом зависит от научно-обоснованной архитектурно-градостроительной деятельности. 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Как показывает мировой опыт, только при учете сказанного и при наличии индустрии массового изготовления высокого качества строительных изделий и материалов появляется возможность наиболее рациональной реализации тво</w:t>
      </w:r>
      <w:r>
        <w:rPr>
          <w:sz w:val="28"/>
        </w:rPr>
        <w:t>р</w:t>
      </w:r>
      <w:r>
        <w:rPr>
          <w:sz w:val="28"/>
        </w:rPr>
        <w:t>ческого архитектурного решения. И только в этом случае капитальное стро</w:t>
      </w:r>
      <w:r>
        <w:rPr>
          <w:sz w:val="28"/>
        </w:rPr>
        <w:t>и</w:t>
      </w:r>
      <w:r>
        <w:rPr>
          <w:sz w:val="28"/>
        </w:rPr>
        <w:t>тельство, на что, кстати, расходуется большая часть средств и матер</w:t>
      </w:r>
      <w:r>
        <w:rPr>
          <w:sz w:val="28"/>
        </w:rPr>
        <w:t>и</w:t>
      </w:r>
      <w:r>
        <w:rPr>
          <w:sz w:val="28"/>
        </w:rPr>
        <w:t>альных ресурсов, может явиться основным достоянием государства и прир</w:t>
      </w:r>
      <w:r>
        <w:rPr>
          <w:sz w:val="28"/>
        </w:rPr>
        <w:t>о</w:t>
      </w:r>
      <w:r>
        <w:rPr>
          <w:sz w:val="28"/>
        </w:rPr>
        <w:t>ды.</w:t>
      </w:r>
    </w:p>
    <w:p w:rsidR="0095512C" w:rsidRDefault="0095512C" w:rsidP="0095512C">
      <w:pPr>
        <w:jc w:val="both"/>
        <w:rPr>
          <w:sz w:val="28"/>
        </w:rPr>
      </w:pPr>
      <w:r>
        <w:rPr>
          <w:sz w:val="28"/>
        </w:rPr>
        <w:t xml:space="preserve">     Однако в настоящее время нет “критической массы” архитектурных ка</w:t>
      </w:r>
      <w:r>
        <w:rPr>
          <w:sz w:val="28"/>
        </w:rPr>
        <w:t>д</w:t>
      </w:r>
      <w:r>
        <w:rPr>
          <w:sz w:val="28"/>
        </w:rPr>
        <w:t>ров, особенно с ученой степенью, как и в разрезе временн</w:t>
      </w:r>
      <w:r w:rsidRPr="00F05B52">
        <w:rPr>
          <w:b/>
          <w:sz w:val="28"/>
        </w:rPr>
        <w:t>о</w:t>
      </w:r>
      <w:r>
        <w:rPr>
          <w:sz w:val="28"/>
        </w:rPr>
        <w:t>го периода ни в Казахстане, ни в Российской Федерации, что следует из приводимых ниже данных определенных периодов (см. таблицы 1,2). Можно рассмотреть это со времени становления наиболее активного развития архитектурных школ с середины ХХ века. Подготовка квалифицированных кадров - это длительный и трудный процесс</w:t>
      </w:r>
    </w:p>
    <w:p w:rsidR="009E35B1" w:rsidRDefault="009E35B1">
      <w:bookmarkStart w:id="0" w:name="_GoBack"/>
      <w:bookmarkEnd w:id="0"/>
    </w:p>
    <w:sectPr w:rsidR="009E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386"/>
    <w:rsid w:val="0095512C"/>
    <w:rsid w:val="009E35B1"/>
    <w:rsid w:val="00E2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20C71C-5C23-4E73-8EA9-0BD3BEA6B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12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815</Words>
  <Characters>4649</Characters>
  <Application>Microsoft Office Word</Application>
  <DocSecurity>0</DocSecurity>
  <Lines>38</Lines>
  <Paragraphs>10</Paragraphs>
  <ScaleCrop>false</ScaleCrop>
  <Company/>
  <LinksUpToDate>false</LinksUpToDate>
  <CharactersWithSpaces>5454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2020-10-12T07:32:00Z</dcterms:created>
  <dcterms:modified xsi:type="dcterms:W3CDTF">2020-10-12T07:33:00Z</dcterms:modified>
</cp:coreProperties>
</file>